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57A6BC" w14:textId="68BDC389" w:rsidR="00636CD2" w:rsidRPr="00636CD2" w:rsidRDefault="00A16BEF" w:rsidP="00BF28FF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b/>
          <w:sz w:val="32"/>
          <w:szCs w:val="32"/>
          <w:lang w:val="it-IT" w:eastAsia="it-IT"/>
        </w:rPr>
      </w:pPr>
      <w:r>
        <w:rPr>
          <w:rFonts w:ascii="Arial" w:hAnsi="Arial" w:cs="Calibri"/>
          <w:b/>
          <w:sz w:val="32"/>
          <w:szCs w:val="32"/>
          <w:lang w:val="it-IT" w:eastAsia="it-IT"/>
        </w:rPr>
        <w:t xml:space="preserve">CON </w:t>
      </w:r>
      <w:r w:rsidR="00BF28FF" w:rsidRPr="00636CD2">
        <w:rPr>
          <w:rFonts w:ascii="Arial" w:hAnsi="Arial" w:cs="Calibri"/>
          <w:b/>
          <w:sz w:val="32"/>
          <w:szCs w:val="32"/>
          <w:lang w:val="it-IT" w:eastAsia="it-IT"/>
        </w:rPr>
        <w:t>BURGER KING</w:t>
      </w:r>
      <w:r w:rsidR="00BF28FF" w:rsidRPr="00636CD2">
        <w:rPr>
          <w:rFonts w:ascii="Arial" w:hAnsi="Arial"/>
          <w:b/>
          <w:sz w:val="32"/>
          <w:szCs w:val="32"/>
          <w:vertAlign w:val="superscript"/>
          <w:lang w:val="de-DE"/>
        </w:rPr>
        <w:t>®</w:t>
      </w:r>
      <w:r w:rsidR="00BF28FF" w:rsidRPr="00636CD2">
        <w:rPr>
          <w:rFonts w:ascii="Arial" w:hAnsi="Arial" w:cs="Calibri"/>
          <w:b/>
          <w:sz w:val="32"/>
          <w:szCs w:val="32"/>
          <w:lang w:val="it-IT" w:eastAsia="it-IT"/>
        </w:rPr>
        <w:t xml:space="preserve"> </w:t>
      </w:r>
      <w:r>
        <w:rPr>
          <w:rFonts w:ascii="Arial" w:hAnsi="Arial" w:cs="Calibri"/>
          <w:b/>
          <w:sz w:val="32"/>
          <w:szCs w:val="32"/>
          <w:lang w:val="it-IT" w:eastAsia="it-IT"/>
        </w:rPr>
        <w:t>L’APPETITO VIEN CORRENDO</w:t>
      </w:r>
    </w:p>
    <w:p w14:paraId="25B98AE9" w14:textId="07EC59D5" w:rsidR="00784EFC" w:rsidRDefault="00A16BEF" w:rsidP="008D4F1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it-IT" w:eastAsia="it-IT"/>
        </w:rPr>
      </w:pPr>
      <w:r>
        <w:rPr>
          <w:rFonts w:ascii="Arial" w:hAnsi="Arial" w:cs="Calibri"/>
          <w:b/>
          <w:sz w:val="32"/>
          <w:szCs w:val="28"/>
          <w:lang w:val="it-IT" w:eastAsia="it-IT"/>
        </w:rPr>
        <w:t xml:space="preserve">l’azienda </w:t>
      </w:r>
      <w:r w:rsidR="008D7B3B">
        <w:rPr>
          <w:rFonts w:ascii="Arial" w:hAnsi="Arial" w:cs="Calibri"/>
          <w:b/>
          <w:sz w:val="32"/>
          <w:szCs w:val="28"/>
          <w:lang w:val="it-IT" w:eastAsia="it-IT"/>
        </w:rPr>
        <w:t>partecipa alla</w:t>
      </w:r>
      <w:r>
        <w:rPr>
          <w:rFonts w:ascii="Arial" w:hAnsi="Arial" w:cs="Calibri"/>
          <w:b/>
          <w:sz w:val="32"/>
          <w:szCs w:val="28"/>
          <w:lang w:val="it-IT" w:eastAsia="it-IT"/>
        </w:rPr>
        <w:t xml:space="preserve"> tappa di Milano della COLOR RUN</w:t>
      </w:r>
    </w:p>
    <w:p w14:paraId="5A12C600" w14:textId="77777777" w:rsidR="00784EFC" w:rsidRDefault="00784EFC" w:rsidP="00784EF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8"/>
          <w:szCs w:val="28"/>
          <w:lang w:val="it-IT" w:eastAsia="it-IT"/>
        </w:rPr>
      </w:pPr>
    </w:p>
    <w:p w14:paraId="79095327" w14:textId="0E1E6AF4" w:rsidR="00A63385" w:rsidRDefault="00AD2EC7" w:rsidP="00A16BE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 w:rsidRPr="00117ED4">
        <w:rPr>
          <w:rFonts w:ascii="Arial" w:hAnsi="Arial" w:cs="Arial"/>
          <w:sz w:val="26"/>
          <w:szCs w:val="26"/>
          <w:lang w:val="it-IT" w:eastAsia="it-IT"/>
        </w:rPr>
        <w:t xml:space="preserve">Milano, </w:t>
      </w:r>
      <w:r w:rsidR="00984C01">
        <w:rPr>
          <w:rFonts w:ascii="Arial" w:hAnsi="Arial" w:cs="Arial"/>
          <w:sz w:val="26"/>
          <w:szCs w:val="26"/>
          <w:lang w:val="it-IT" w:eastAsia="it-IT"/>
        </w:rPr>
        <w:t>1 giugno</w:t>
      </w:r>
      <w:bookmarkStart w:id="0" w:name="_GoBack"/>
      <w:bookmarkEnd w:id="0"/>
      <w:r w:rsidR="00A16BEF">
        <w:rPr>
          <w:rFonts w:ascii="Arial" w:hAnsi="Arial" w:cs="Arial"/>
          <w:sz w:val="26"/>
          <w:szCs w:val="26"/>
          <w:lang w:val="it-IT" w:eastAsia="it-IT"/>
        </w:rPr>
        <w:t xml:space="preserve"> 2017</w:t>
      </w:r>
      <w:r w:rsidRPr="00117ED4"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="00784EFC" w:rsidRPr="00117ED4">
        <w:rPr>
          <w:rFonts w:ascii="Arial" w:hAnsi="Arial" w:cs="Arial"/>
          <w:sz w:val="26"/>
          <w:szCs w:val="26"/>
          <w:lang w:val="it-IT" w:eastAsia="it-IT"/>
        </w:rPr>
        <w:t>–</w:t>
      </w:r>
      <w:r w:rsidR="00BF28FF"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="00A16BEF">
        <w:rPr>
          <w:rFonts w:ascii="Arial" w:hAnsi="Arial" w:cs="Arial"/>
          <w:sz w:val="26"/>
          <w:szCs w:val="26"/>
          <w:lang w:val="it-IT" w:eastAsia="it-IT"/>
        </w:rPr>
        <w:t xml:space="preserve">Fare sport si sa, fa venire una gran fame… </w:t>
      </w:r>
      <w:r w:rsidR="00CC6950" w:rsidRPr="008D7B3B">
        <w:rPr>
          <w:rFonts w:ascii="Arial" w:hAnsi="Arial" w:cs="Calibri"/>
          <w:b/>
          <w:sz w:val="24"/>
          <w:szCs w:val="32"/>
          <w:lang w:val="it-IT" w:eastAsia="it-IT"/>
        </w:rPr>
        <w:t>BURGER KING</w:t>
      </w:r>
      <w:r w:rsidR="00CC6950" w:rsidRPr="008D7B3B">
        <w:rPr>
          <w:rFonts w:ascii="Arial" w:hAnsi="Arial"/>
          <w:b/>
          <w:sz w:val="24"/>
          <w:szCs w:val="32"/>
          <w:vertAlign w:val="superscript"/>
          <w:lang w:val="de-DE"/>
        </w:rPr>
        <w:t>®</w:t>
      </w:r>
      <w:r w:rsidR="00CC6950" w:rsidRPr="00636CD2">
        <w:rPr>
          <w:rFonts w:ascii="Arial" w:hAnsi="Arial" w:cs="Calibri"/>
          <w:b/>
          <w:sz w:val="32"/>
          <w:szCs w:val="32"/>
          <w:lang w:val="it-IT" w:eastAsia="it-IT"/>
        </w:rPr>
        <w:t xml:space="preserve"> </w:t>
      </w:r>
      <w:r w:rsidR="00A16BEF">
        <w:rPr>
          <w:rFonts w:ascii="Arial" w:hAnsi="Arial" w:cs="Arial"/>
          <w:sz w:val="26"/>
          <w:szCs w:val="26"/>
          <w:lang w:val="it-IT" w:eastAsia="it-IT"/>
        </w:rPr>
        <w:t xml:space="preserve"> lo sa bene e per questo motivo è partner dell’edizione 2017 della COLOR RUN per la tappa di Milano. Sabato 10 giugno la corsa </w:t>
      </w:r>
      <w:r w:rsidR="00CC6950">
        <w:rPr>
          <w:rFonts w:ascii="Arial" w:hAnsi="Arial" w:cs="Arial"/>
          <w:sz w:val="26"/>
          <w:szCs w:val="26"/>
          <w:lang w:val="it-IT" w:eastAsia="it-IT"/>
        </w:rPr>
        <w:t>più colorata del mondo tingerà l</w:t>
      </w:r>
      <w:r w:rsidR="00A16BEF">
        <w:rPr>
          <w:rFonts w:ascii="Arial" w:hAnsi="Arial" w:cs="Arial"/>
          <w:sz w:val="26"/>
          <w:szCs w:val="26"/>
          <w:lang w:val="it-IT" w:eastAsia="it-IT"/>
        </w:rPr>
        <w:t xml:space="preserve">e strade della città con tutti i colori dell’arcobaleno. All’interno del Race Kit che sarà consegnato all’inizio della corsa, i partecipanti troveranno dei coupon offerta da utilizzare presso i ristoranti </w:t>
      </w:r>
      <w:r w:rsidR="00CC6950" w:rsidRPr="008D7B3B">
        <w:rPr>
          <w:rFonts w:ascii="Arial" w:hAnsi="Arial" w:cs="Calibri"/>
          <w:b/>
          <w:sz w:val="24"/>
          <w:szCs w:val="32"/>
          <w:lang w:val="it-IT" w:eastAsia="it-IT"/>
        </w:rPr>
        <w:t>BURGER KING</w:t>
      </w:r>
      <w:r w:rsidR="00CC6950" w:rsidRPr="008D7B3B">
        <w:rPr>
          <w:rFonts w:ascii="Arial" w:hAnsi="Arial"/>
          <w:b/>
          <w:sz w:val="24"/>
          <w:szCs w:val="32"/>
          <w:vertAlign w:val="superscript"/>
          <w:lang w:val="de-DE"/>
        </w:rPr>
        <w:t>®</w:t>
      </w:r>
      <w:r w:rsidR="00CC6950" w:rsidRPr="008D7B3B">
        <w:rPr>
          <w:rFonts w:ascii="Arial" w:hAnsi="Arial" w:cs="Calibri"/>
          <w:b/>
          <w:sz w:val="24"/>
          <w:szCs w:val="32"/>
          <w:lang w:val="it-IT" w:eastAsia="it-IT"/>
        </w:rPr>
        <w:t xml:space="preserve"> </w:t>
      </w:r>
      <w:r w:rsidR="00A16BEF" w:rsidRPr="008D7B3B">
        <w:rPr>
          <w:rFonts w:ascii="Arial" w:hAnsi="Arial" w:cs="Arial"/>
          <w:szCs w:val="26"/>
          <w:lang w:val="it-IT" w:eastAsia="it-IT"/>
        </w:rPr>
        <w:t xml:space="preserve"> </w:t>
      </w:r>
      <w:r w:rsidR="00A16BEF">
        <w:rPr>
          <w:rFonts w:ascii="Arial" w:hAnsi="Arial" w:cs="Arial"/>
          <w:sz w:val="26"/>
          <w:szCs w:val="26"/>
          <w:lang w:val="it-IT" w:eastAsia="it-IT"/>
        </w:rPr>
        <w:t>di tutta Italia. Un’opportunità davvero golosa per recuperare le energie spese durante la corsa!</w:t>
      </w:r>
    </w:p>
    <w:p w14:paraId="2F54649E" w14:textId="77777777" w:rsidR="0012401E" w:rsidRDefault="0012401E" w:rsidP="00A16BE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14:paraId="225678D8" w14:textId="75511D92" w:rsidR="00A16BEF" w:rsidRDefault="00A16BEF" w:rsidP="00A16BE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>
        <w:rPr>
          <w:rFonts w:ascii="Arial" w:hAnsi="Arial" w:cs="Arial"/>
          <w:sz w:val="26"/>
          <w:szCs w:val="26"/>
          <w:lang w:val="it-IT" w:eastAsia="it-IT"/>
        </w:rPr>
        <w:t>“Abbiamo scelto di partecipare alla COLOR RUN perché è</w:t>
      </w:r>
      <w:r w:rsidR="00AE0AE8">
        <w:rPr>
          <w:rFonts w:ascii="Arial" w:hAnsi="Arial" w:cs="Arial"/>
          <w:sz w:val="26"/>
          <w:szCs w:val="26"/>
          <w:lang w:val="it-IT" w:eastAsia="it-IT"/>
        </w:rPr>
        <w:t xml:space="preserve"> divertente e adatta a tutti</w:t>
      </w:r>
      <w:r>
        <w:rPr>
          <w:rFonts w:ascii="Arial" w:hAnsi="Arial" w:cs="Arial"/>
          <w:sz w:val="26"/>
          <w:szCs w:val="26"/>
          <w:lang w:val="it-IT" w:eastAsia="it-IT"/>
        </w:rPr>
        <w:t xml:space="preserve"> proprio come </w:t>
      </w:r>
      <w:r w:rsidR="00AE0AE8">
        <w:rPr>
          <w:rFonts w:ascii="Arial" w:hAnsi="Arial" w:cs="Arial"/>
          <w:sz w:val="26"/>
          <w:szCs w:val="26"/>
          <w:lang w:val="it-IT" w:eastAsia="it-IT"/>
        </w:rPr>
        <w:t xml:space="preserve">i nostri ristoranti: grandi, piccoli, famiglie, nonni da noi sono sempre i benvenuti </w:t>
      </w:r>
      <w:r w:rsidR="002E71F6">
        <w:rPr>
          <w:rFonts w:ascii="Arial" w:hAnsi="Arial" w:cs="Arial"/>
          <w:sz w:val="26"/>
          <w:szCs w:val="26"/>
          <w:lang w:val="it-IT" w:eastAsia="it-IT"/>
        </w:rPr>
        <w:t xml:space="preserve">– ha commentato Ilaria </w:t>
      </w:r>
      <w:r w:rsidR="002E71F6" w:rsidRPr="003E36CD">
        <w:rPr>
          <w:rFonts w:ascii="Arial" w:hAnsi="Arial" w:cs="Arial"/>
          <w:b/>
          <w:sz w:val="26"/>
          <w:szCs w:val="26"/>
          <w:lang w:val="it-IT" w:eastAsia="it-IT"/>
        </w:rPr>
        <w:t xml:space="preserve">Abrate </w:t>
      </w:r>
      <w:r w:rsidR="00AE0AE8">
        <w:rPr>
          <w:rFonts w:ascii="Arial" w:hAnsi="Arial" w:cs="Arial"/>
          <w:b/>
          <w:sz w:val="26"/>
          <w:szCs w:val="26"/>
          <w:lang w:val="it-IT" w:eastAsia="it-IT"/>
        </w:rPr>
        <w:t>Head of Marketing and Communication</w:t>
      </w:r>
      <w:r w:rsidR="0011633A" w:rsidRPr="003E36CD">
        <w:rPr>
          <w:rFonts w:ascii="Arial" w:hAnsi="Arial" w:cs="Arial"/>
          <w:b/>
          <w:sz w:val="26"/>
          <w:szCs w:val="26"/>
          <w:lang w:val="it-IT" w:eastAsia="it-IT"/>
        </w:rPr>
        <w:t xml:space="preserve"> di </w:t>
      </w:r>
      <w:r w:rsidR="00CC6950" w:rsidRPr="003E36CD">
        <w:rPr>
          <w:rFonts w:ascii="Arial" w:hAnsi="Arial" w:cs="Calibri"/>
          <w:b/>
          <w:sz w:val="24"/>
          <w:szCs w:val="32"/>
          <w:lang w:val="it-IT" w:eastAsia="it-IT"/>
        </w:rPr>
        <w:t>BURGER KING</w:t>
      </w:r>
      <w:r w:rsidR="00CC6950" w:rsidRPr="003E36CD">
        <w:rPr>
          <w:rFonts w:ascii="Arial" w:hAnsi="Arial"/>
          <w:b/>
          <w:sz w:val="24"/>
          <w:szCs w:val="32"/>
          <w:vertAlign w:val="superscript"/>
          <w:lang w:val="de-DE"/>
        </w:rPr>
        <w:t>®</w:t>
      </w:r>
      <w:r w:rsidR="00CC6950" w:rsidRPr="003E36CD">
        <w:rPr>
          <w:rFonts w:ascii="Arial" w:hAnsi="Arial" w:cs="Calibri"/>
          <w:b/>
          <w:sz w:val="32"/>
          <w:szCs w:val="32"/>
          <w:lang w:val="it-IT" w:eastAsia="it-IT"/>
        </w:rPr>
        <w:t xml:space="preserve"> </w:t>
      </w:r>
      <w:r w:rsidR="0011633A" w:rsidRPr="003E36CD">
        <w:rPr>
          <w:rFonts w:ascii="Arial" w:hAnsi="Arial" w:cs="Arial"/>
          <w:b/>
          <w:sz w:val="26"/>
          <w:szCs w:val="26"/>
          <w:lang w:val="it-IT" w:eastAsia="it-IT"/>
        </w:rPr>
        <w:t>Italia</w:t>
      </w:r>
      <w:r w:rsidR="0011633A">
        <w:rPr>
          <w:rFonts w:ascii="Arial" w:hAnsi="Arial" w:cs="Arial"/>
          <w:sz w:val="26"/>
          <w:szCs w:val="26"/>
          <w:lang w:val="it-IT" w:eastAsia="it-IT"/>
        </w:rPr>
        <w:t xml:space="preserve"> – non è una maratona competitiva, ma un modo per stare insieme e divertirsi con gli amici, che tu sia un atleta oppure </w:t>
      </w:r>
      <w:r w:rsidR="00530778">
        <w:rPr>
          <w:rFonts w:ascii="Arial" w:hAnsi="Arial" w:cs="Arial"/>
          <w:sz w:val="26"/>
          <w:szCs w:val="26"/>
          <w:lang w:val="it-IT" w:eastAsia="it-IT"/>
        </w:rPr>
        <w:t xml:space="preserve">un po’ fuori forma alla COLOR RUN puoi sentirti a tuo agio ed essere come sei, unico e differente </w:t>
      </w:r>
      <w:r w:rsidR="00530778" w:rsidRPr="003A6783">
        <w:rPr>
          <w:rFonts w:ascii="Arial" w:hAnsi="Arial" w:cs="Arial"/>
          <w:b/>
          <w:sz w:val="26"/>
          <w:szCs w:val="26"/>
          <w:lang w:val="it-IT" w:eastAsia="it-IT"/>
        </w:rPr>
        <w:t>“A modo tuo”</w:t>
      </w:r>
      <w:r w:rsidR="00530778" w:rsidRPr="00530778">
        <w:rPr>
          <w:rFonts w:ascii="Arial" w:hAnsi="Arial" w:cs="Arial"/>
          <w:sz w:val="26"/>
          <w:szCs w:val="26"/>
          <w:lang w:val="it-IT" w:eastAsia="it-IT"/>
        </w:rPr>
        <w:t>!</w:t>
      </w:r>
    </w:p>
    <w:p w14:paraId="68A22438" w14:textId="77777777" w:rsidR="0012401E" w:rsidRDefault="0012401E" w:rsidP="00A16BE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14:paraId="32B49555" w14:textId="7C591503" w:rsidR="00530778" w:rsidRDefault="00530778" w:rsidP="00A16BE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>
        <w:rPr>
          <w:rFonts w:ascii="Arial" w:hAnsi="Arial" w:cs="Arial"/>
          <w:sz w:val="26"/>
          <w:szCs w:val="26"/>
          <w:lang w:val="it-IT" w:eastAsia="it-IT"/>
        </w:rPr>
        <w:t xml:space="preserve">L’appuntamento </w:t>
      </w:r>
      <w:r w:rsidR="00CC6950">
        <w:rPr>
          <w:rFonts w:ascii="Arial" w:hAnsi="Arial" w:cs="Arial"/>
          <w:sz w:val="26"/>
          <w:szCs w:val="26"/>
          <w:lang w:val="it-IT" w:eastAsia="it-IT"/>
        </w:rPr>
        <w:t xml:space="preserve">è al villaggio della COLOR RUN presso il Parco Experience di Milano (ex area Expo - aperto dalle 11:00 alle 20:00) dove inizierà la fase di riscaldamento, la giornata proseguirà poi con un po’ di relax con la festa pre-corsa e alle 15:00 si darà il via alla corsa dove i runner vestiti di bianco saranno ricoperti da polvere colorata ad ogni kilometro di percorso, fino ad arrivare al traguardo per scatenarsi sotto al palco del festival finale. </w:t>
      </w:r>
    </w:p>
    <w:p w14:paraId="7E00B628" w14:textId="77777777" w:rsidR="00CC6950" w:rsidRPr="00117ED4" w:rsidRDefault="00CC6950" w:rsidP="00A16BE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14:paraId="75C808CF" w14:textId="77777777" w:rsidR="006835F9" w:rsidRDefault="006835F9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14:paraId="20F12FA3" w14:textId="77777777" w:rsidR="0048738A" w:rsidRDefault="0048738A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14:paraId="5FBD33C4" w14:textId="77777777" w:rsidR="00411FDF" w:rsidRPr="00816528" w:rsidRDefault="00411FDF" w:rsidP="00411FDF">
      <w:pPr>
        <w:pStyle w:val="Elencomedio2-Colore51"/>
        <w:jc w:val="center"/>
        <w:rPr>
          <w:rFonts w:ascii="Calibri" w:hAnsi="Calibri"/>
          <w:b/>
          <w:sz w:val="20"/>
          <w:szCs w:val="20"/>
          <w:lang w:val="de-DE"/>
        </w:rPr>
      </w:pPr>
    </w:p>
    <w:p w14:paraId="7877BED7" w14:textId="77777777" w:rsidR="006477AB" w:rsidRPr="00E40590" w:rsidRDefault="006477AB" w:rsidP="006477AB">
      <w:pPr>
        <w:pStyle w:val="Sfondoacolori-Colore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18"/>
          <w:szCs w:val="18"/>
          <w:u w:val="single"/>
          <w:lang w:val="de-DE"/>
        </w:rPr>
      </w:pPr>
      <w:r w:rsidRPr="00E40590">
        <w:rPr>
          <w:rFonts w:ascii="Arial" w:hAnsi="Arial"/>
          <w:sz w:val="18"/>
          <w:szCs w:val="18"/>
          <w:u w:val="single"/>
          <w:lang w:val="de-DE"/>
        </w:rPr>
        <w:t xml:space="preserve">A proposito di Burger King </w:t>
      </w:r>
    </w:p>
    <w:p w14:paraId="24E139BD" w14:textId="77777777" w:rsidR="006477AB" w:rsidRPr="00E40590" w:rsidRDefault="006477AB" w:rsidP="006477AB">
      <w:pPr>
        <w:pStyle w:val="Sfondoacolori-Colore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18"/>
          <w:szCs w:val="18"/>
          <w:lang w:val="de-DE"/>
        </w:rPr>
      </w:pPr>
      <w:r w:rsidRPr="00E40590">
        <w:rPr>
          <w:rFonts w:ascii="Arial" w:hAnsi="Arial"/>
          <w:sz w:val="18"/>
          <w:szCs w:val="18"/>
          <w:lang w:val="de-DE"/>
        </w:rPr>
        <w:t>Fondata nel 1954, BURGER KING</w:t>
      </w:r>
      <w:r w:rsidR="002F3D0F" w:rsidRPr="00E40590">
        <w:rPr>
          <w:rFonts w:ascii="Arial" w:hAnsi="Arial"/>
          <w:sz w:val="18"/>
          <w:szCs w:val="18"/>
          <w:lang w:val="de-DE"/>
        </w:rPr>
        <w:t>c</w:t>
      </w:r>
      <w:r w:rsidRPr="00E40590">
        <w:rPr>
          <w:rFonts w:ascii="Arial" w:hAnsi="Arial"/>
          <w:sz w:val="18"/>
          <w:szCs w:val="18"/>
          <w:lang w:val="de-DE"/>
        </w:rPr>
        <w:t xml:space="preserve"> è una delle catene di ristorazione più importanti al mondo. HOME OF THE WHOPPER® e </w:t>
      </w:r>
      <w:r w:rsidR="009D6C90">
        <w:rPr>
          <w:rFonts w:ascii="Arial" w:hAnsi="Arial"/>
          <w:sz w:val="18"/>
          <w:szCs w:val="18"/>
          <w:lang w:val="de-DE"/>
        </w:rPr>
        <w:t>BURGER KING® operano in circa 15</w:t>
      </w:r>
      <w:r w:rsidRPr="00E40590">
        <w:rPr>
          <w:rFonts w:ascii="Arial" w:hAnsi="Arial"/>
          <w:sz w:val="18"/>
          <w:szCs w:val="18"/>
          <w:lang w:val="de-DE"/>
        </w:rPr>
        <w:t>.000 sedi e servono più di 11 milioni di persone ogni giorno in oltre 100 paesi. Quasi il 100 per cento dei ristoranti BURGER KING ® sono di proprietà e gestiti da affiliati indipendenti, molti dei quali ormai da decenni. BURGER KING® è di proprietà di Restaurant Brands International Inc. (TSX,NYSE:QSR), una delle più grandi aziende del mondo della ristorante con circa 23 miliardi di dollari n</w:t>
      </w:r>
      <w:r w:rsidR="009D6C90">
        <w:rPr>
          <w:rFonts w:ascii="Arial" w:hAnsi="Arial"/>
          <w:sz w:val="18"/>
          <w:szCs w:val="18"/>
          <w:lang w:val="de-DE"/>
        </w:rPr>
        <w:t>el sistema di vendita e oltre 19</w:t>
      </w:r>
      <w:r w:rsidRPr="00E40590">
        <w:rPr>
          <w:rFonts w:ascii="Arial" w:hAnsi="Arial"/>
          <w:sz w:val="18"/>
          <w:szCs w:val="18"/>
          <w:lang w:val="de-DE"/>
        </w:rPr>
        <w:t xml:space="preserve">.000 ristoranti in 100 paesi. </w:t>
      </w:r>
      <w:r w:rsidRPr="00E40590">
        <w:rPr>
          <w:rFonts w:ascii="Arial" w:hAnsi="Arial" w:cs="Arial"/>
          <w:sz w:val="18"/>
          <w:szCs w:val="18"/>
        </w:rPr>
        <w:t xml:space="preserve">In Italia, dove il brand viene controllato dalla società BKSEE (Burger King South Europe East) che inoltre si occupa della Polonia, della Romania e della Grecia, BURGER KING® è presente sin dal 1999, anno in cui ha aperto il primo punto vendita a Milano. Oggi sul territorio sono presenti </w:t>
      </w:r>
      <w:r w:rsidR="00B26438">
        <w:rPr>
          <w:rFonts w:ascii="Arial" w:hAnsi="Arial" w:cs="Arial"/>
          <w:sz w:val="18"/>
          <w:szCs w:val="18"/>
        </w:rPr>
        <w:t>oltre</w:t>
      </w:r>
      <w:r w:rsidR="00200C1F" w:rsidRPr="00E40590">
        <w:rPr>
          <w:rFonts w:ascii="Arial" w:hAnsi="Arial" w:cs="Arial"/>
          <w:sz w:val="18"/>
          <w:szCs w:val="18"/>
        </w:rPr>
        <w:t xml:space="preserve"> 150 ristoranti</w:t>
      </w:r>
      <w:r w:rsidRPr="00E40590">
        <w:rPr>
          <w:rFonts w:ascii="Arial" w:hAnsi="Arial" w:cs="Arial"/>
          <w:sz w:val="18"/>
          <w:szCs w:val="18"/>
        </w:rPr>
        <w:t>.</w:t>
      </w:r>
    </w:p>
    <w:p w14:paraId="6F70D668" w14:textId="77777777" w:rsidR="006477AB" w:rsidRDefault="006477AB" w:rsidP="006477AB">
      <w:pPr>
        <w:pStyle w:val="Sfondoacolori-Colore41"/>
        <w:jc w:val="both"/>
        <w:rPr>
          <w:rFonts w:ascii="Calibri" w:hAnsi="Calibri"/>
          <w:sz w:val="22"/>
          <w:szCs w:val="22"/>
          <w:u w:val="single"/>
        </w:rPr>
      </w:pPr>
    </w:p>
    <w:p w14:paraId="56DE5050" w14:textId="77777777" w:rsidR="006477AB" w:rsidRPr="00117ED4" w:rsidRDefault="006477AB" w:rsidP="006477AB">
      <w:pPr>
        <w:pStyle w:val="Sfondoacolori-Colore41"/>
        <w:jc w:val="both"/>
        <w:rPr>
          <w:rFonts w:ascii="Arial" w:hAnsi="Arial"/>
          <w:sz w:val="22"/>
          <w:szCs w:val="22"/>
        </w:rPr>
      </w:pPr>
      <w:r w:rsidRPr="00117ED4">
        <w:rPr>
          <w:rFonts w:ascii="Arial" w:hAnsi="Arial"/>
          <w:b/>
          <w:sz w:val="22"/>
          <w:szCs w:val="22"/>
        </w:rPr>
        <w:t>Ufficio Stampa</w:t>
      </w:r>
      <w:r w:rsidRPr="00117ED4">
        <w:rPr>
          <w:rFonts w:ascii="Arial" w:hAnsi="Arial"/>
          <w:sz w:val="22"/>
          <w:szCs w:val="22"/>
        </w:rPr>
        <w:t xml:space="preserve"> </w:t>
      </w:r>
      <w:r w:rsidR="00795AA1" w:rsidRPr="00117ED4">
        <w:rPr>
          <w:rFonts w:ascii="Arial" w:hAnsi="Arial"/>
          <w:sz w:val="22"/>
          <w:szCs w:val="22"/>
        </w:rPr>
        <w:t>Burger King Restaurants Italia</w:t>
      </w:r>
    </w:p>
    <w:p w14:paraId="29BBE2B5" w14:textId="77777777" w:rsidR="00D175F6" w:rsidRPr="00117ED4" w:rsidRDefault="006477AB" w:rsidP="00950629">
      <w:pPr>
        <w:pStyle w:val="Sfondoacolori-Colore41"/>
        <w:rPr>
          <w:rFonts w:ascii="Arial" w:hAnsi="Arial"/>
          <w:b/>
          <w:sz w:val="22"/>
          <w:szCs w:val="22"/>
          <w:lang w:val="en-US"/>
        </w:rPr>
      </w:pPr>
      <w:r w:rsidRPr="00117ED4">
        <w:rPr>
          <w:rFonts w:ascii="Arial" w:hAnsi="Arial"/>
          <w:b/>
          <w:sz w:val="22"/>
          <w:szCs w:val="22"/>
          <w:lang w:val="en-US"/>
        </w:rPr>
        <w:t xml:space="preserve">Equipe International </w:t>
      </w:r>
    </w:p>
    <w:p w14:paraId="27F504D5" w14:textId="77777777" w:rsidR="00950629" w:rsidRPr="00117ED4" w:rsidRDefault="00950629" w:rsidP="00795AA1">
      <w:pPr>
        <w:pStyle w:val="Sfondoacolori-Colore41"/>
        <w:rPr>
          <w:rFonts w:ascii="Arial" w:hAnsi="Arial"/>
          <w:sz w:val="22"/>
          <w:szCs w:val="22"/>
          <w:lang w:val="en-US"/>
        </w:rPr>
      </w:pPr>
      <w:r w:rsidRPr="00117ED4">
        <w:rPr>
          <w:rFonts w:ascii="Arial" w:hAnsi="Arial"/>
          <w:sz w:val="22"/>
          <w:szCs w:val="22"/>
          <w:lang w:val="en-US"/>
        </w:rPr>
        <w:t>Tel: +39 02 34538354 </w:t>
      </w:r>
      <w:r w:rsidR="00795AA1" w:rsidRPr="00117ED4">
        <w:rPr>
          <w:rFonts w:ascii="Arial" w:hAnsi="Arial"/>
          <w:sz w:val="22"/>
          <w:szCs w:val="22"/>
          <w:lang w:val="en-US"/>
        </w:rPr>
        <w:t xml:space="preserve">- </w:t>
      </w:r>
      <w:r w:rsidRPr="00117ED4">
        <w:rPr>
          <w:rFonts w:ascii="Arial" w:eastAsia="Arial Unicode MS" w:hAnsi="Arial" w:cs="Verdana"/>
          <w:sz w:val="22"/>
          <w:szCs w:val="22"/>
          <w:lang w:val="en-US"/>
        </w:rPr>
        <w:t>pressoffice@equipemilano.com</w:t>
      </w:r>
    </w:p>
    <w:p w14:paraId="7DC7395D" w14:textId="77777777" w:rsidR="00006650" w:rsidRPr="00950629" w:rsidRDefault="00357B90">
      <w:pPr>
        <w:pStyle w:val="Sfondoacolori-Colore41"/>
        <w:jc w:val="both"/>
        <w:rPr>
          <w:rFonts w:ascii="Arial" w:hAnsi="Arial"/>
          <w:sz w:val="20"/>
          <w:szCs w:val="20"/>
        </w:rPr>
      </w:pPr>
      <w:r w:rsidRPr="00117ED4">
        <w:rPr>
          <w:rFonts w:ascii="Arial" w:hAnsi="Arial"/>
          <w:sz w:val="22"/>
          <w:szCs w:val="22"/>
        </w:rPr>
        <w:t>Corso Sempione</w:t>
      </w:r>
      <w:r w:rsidR="007B5CA9" w:rsidRPr="00117ED4">
        <w:rPr>
          <w:rFonts w:ascii="Arial" w:hAnsi="Arial"/>
          <w:sz w:val="22"/>
          <w:szCs w:val="22"/>
        </w:rPr>
        <w:t>,</w:t>
      </w:r>
      <w:r w:rsidRPr="00117ED4">
        <w:rPr>
          <w:rFonts w:ascii="Arial" w:hAnsi="Arial"/>
          <w:sz w:val="22"/>
          <w:szCs w:val="22"/>
        </w:rPr>
        <w:t xml:space="preserve"> 30</w:t>
      </w:r>
      <w:r w:rsidR="006477AB" w:rsidRPr="00117ED4">
        <w:rPr>
          <w:rFonts w:ascii="Arial" w:hAnsi="Arial"/>
          <w:sz w:val="22"/>
          <w:szCs w:val="22"/>
        </w:rPr>
        <w:t xml:space="preserve"> – Milano</w:t>
      </w:r>
      <w:r w:rsidR="00950629" w:rsidRPr="00117ED4">
        <w:rPr>
          <w:rFonts w:ascii="Arial" w:hAnsi="Arial"/>
          <w:sz w:val="22"/>
          <w:szCs w:val="22"/>
        </w:rPr>
        <w:t xml:space="preserve"> </w:t>
      </w:r>
    </w:p>
    <w:sectPr w:rsidR="00006650" w:rsidRPr="00950629" w:rsidSect="00CD0250">
      <w:headerReference w:type="default" r:id="rId8"/>
      <w:type w:val="continuous"/>
      <w:pgSz w:w="11906" w:h="16838"/>
      <w:pgMar w:top="1769" w:right="991" w:bottom="1135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D93A9" w14:textId="77777777" w:rsidR="0012401E" w:rsidRDefault="0012401E" w:rsidP="003928E6">
      <w:r>
        <w:separator/>
      </w:r>
    </w:p>
  </w:endnote>
  <w:endnote w:type="continuationSeparator" w:id="0">
    <w:p w14:paraId="500F80D8" w14:textId="77777777" w:rsidR="0012401E" w:rsidRDefault="0012401E" w:rsidP="00392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MS Mincho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0AAC1" w14:textId="77777777" w:rsidR="0012401E" w:rsidRDefault="0012401E" w:rsidP="003928E6">
      <w:r>
        <w:separator/>
      </w:r>
    </w:p>
  </w:footnote>
  <w:footnote w:type="continuationSeparator" w:id="0">
    <w:p w14:paraId="3F85BA1A" w14:textId="77777777" w:rsidR="0012401E" w:rsidRDefault="0012401E" w:rsidP="003928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12" w:type="dxa"/>
      <w:shd w:val="clear" w:color="auto" w:fill="FFFFFF"/>
      <w:tblLayout w:type="fixed"/>
      <w:tblLook w:val="0000" w:firstRow="0" w:lastRow="0" w:firstColumn="0" w:lastColumn="0" w:noHBand="0" w:noVBand="0"/>
    </w:tblPr>
    <w:tblGrid>
      <w:gridCol w:w="4962"/>
      <w:gridCol w:w="5150"/>
    </w:tblGrid>
    <w:tr w:rsidR="0012401E" w:rsidRPr="00B30E63" w14:paraId="51F43DAD" w14:textId="77777777" w:rsidTr="00FA1178">
      <w:trPr>
        <w:cantSplit/>
        <w:trHeight w:val="2690"/>
      </w:trPr>
      <w:tc>
        <w:tcPr>
          <w:tcW w:w="4962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017E1DF9" w14:textId="77777777" w:rsidR="0012401E" w:rsidRPr="00777CD3" w:rsidRDefault="0012401E" w:rsidP="00F17E33">
          <w:pPr>
            <w:rPr>
              <w:rFonts w:cs="Calibri"/>
              <w:b/>
              <w:noProof/>
              <w:color w:val="FF0000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7728" behindDoc="0" locked="0" layoutInCell="1" allowOverlap="1" wp14:anchorId="097BC264" wp14:editId="6BDD37D0">
                <wp:simplePos x="0" y="0"/>
                <wp:positionH relativeFrom="column">
                  <wp:posOffset>633095</wp:posOffset>
                </wp:positionH>
                <wp:positionV relativeFrom="paragraph">
                  <wp:posOffset>86995</wp:posOffset>
                </wp:positionV>
                <wp:extent cx="1370965" cy="1370965"/>
                <wp:effectExtent l="0" t="0" r="635" b="635"/>
                <wp:wrapThrough wrapText="bothSides">
                  <wp:wrapPolygon edited="0">
                    <wp:start x="0" y="0"/>
                    <wp:lineTo x="0" y="21210"/>
                    <wp:lineTo x="21210" y="21210"/>
                    <wp:lineTo x="21210" y="0"/>
                    <wp:lineTo x="0" y="0"/>
                  </wp:wrapPolygon>
                </wp:wrapThrough>
                <wp:docPr id="3" name="Immagine 2" descr="Descrizione: Descrizione: BK Logo_CLASSIC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Descrizione: BK Logo_CLASSIC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965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509CD1" w14:textId="77777777" w:rsidR="0012401E" w:rsidRPr="00777CD3" w:rsidRDefault="0012401E" w:rsidP="00F17E33">
          <w:pPr>
            <w:rPr>
              <w:rFonts w:cs="Calibri"/>
            </w:rPr>
          </w:pPr>
          <w:r w:rsidRPr="00777CD3">
            <w:rPr>
              <w:rFonts w:cs="Calibri"/>
              <w:noProof/>
            </w:rPr>
            <w:t xml:space="preserve"> </w:t>
          </w:r>
          <w:r>
            <w:rPr>
              <w:rFonts w:cs="Calibri"/>
              <w:noProof/>
              <w:lang w:val="it-IT" w:eastAsia="it-IT"/>
            </w:rPr>
            <w:drawing>
              <wp:inline distT="0" distB="0" distL="0" distR="0" wp14:anchorId="20B31D53" wp14:editId="1278CF40">
                <wp:extent cx="426720" cy="640080"/>
                <wp:effectExtent l="0" t="0" r="5080" b="0"/>
                <wp:docPr id="1" name="Immagine 1" descr="Descrizione: Macintosh HD:Users:margherita:Desktop:LogoIT_2015-2016-Ristorazione Veloce cop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Macintosh HD:Users:margherita:Desktop:LogoIT_2015-2016-Ristorazione Veloce cop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  <w:noProof/>
              <w:lang w:val="it-IT" w:eastAsia="it-IT"/>
            </w:rPr>
            <w:t xml:space="preserve">              </w:t>
          </w:r>
          <w:r>
            <w:rPr>
              <w:rFonts w:cs="Calibri"/>
              <w:noProof/>
              <w:lang w:val="it-IT" w:eastAsia="it-IT"/>
            </w:rPr>
            <w:drawing>
              <wp:inline distT="0" distB="0" distL="0" distR="0" wp14:anchorId="3FB37269" wp14:editId="62390DC5">
                <wp:extent cx="690880" cy="629920"/>
                <wp:effectExtent l="0" t="0" r="0" b="5080"/>
                <wp:docPr id="2" name="Immagine 2" descr="Award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ward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50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559CE314" w14:textId="77777777" w:rsidR="0012401E" w:rsidRPr="00B30E63" w:rsidRDefault="0012401E" w:rsidP="00F17E33">
          <w:pPr>
            <w:pStyle w:val="Heading41"/>
            <w:jc w:val="both"/>
            <w:rPr>
              <w:rFonts w:ascii="Calibri" w:eastAsia="Calibri" w:hAnsi="Calibri" w:cs="Calibri"/>
              <w:color w:val="auto"/>
              <w:sz w:val="22"/>
              <w:szCs w:val="22"/>
              <w:lang w:val="en-GB"/>
            </w:rPr>
          </w:pPr>
        </w:p>
        <w:p w14:paraId="7EC063CF" w14:textId="77777777" w:rsidR="0012401E" w:rsidRPr="00B30E63" w:rsidRDefault="0012401E" w:rsidP="00F17E33">
          <w:pPr>
            <w:pStyle w:val="Heading41"/>
            <w:jc w:val="both"/>
            <w:rPr>
              <w:rFonts w:ascii="Calibri" w:hAnsi="Calibri" w:cs="Calibri"/>
              <w:color w:val="auto"/>
              <w:szCs w:val="56"/>
            </w:rPr>
          </w:pPr>
        </w:p>
        <w:p w14:paraId="35C1EB78" w14:textId="77777777" w:rsidR="0012401E" w:rsidRPr="00B30E63" w:rsidRDefault="0012401E" w:rsidP="00F17E33">
          <w:pPr>
            <w:pStyle w:val="Heading41"/>
            <w:rPr>
              <w:sz w:val="48"/>
              <w:szCs w:val="48"/>
            </w:rPr>
          </w:pPr>
          <w:r w:rsidRPr="00B30E63">
            <w:rPr>
              <w:sz w:val="48"/>
              <w:szCs w:val="48"/>
            </w:rPr>
            <w:t xml:space="preserve">   </w:t>
          </w:r>
        </w:p>
        <w:p w14:paraId="6B732A64" w14:textId="77777777" w:rsidR="0012401E" w:rsidRPr="00B30E63" w:rsidRDefault="0012401E" w:rsidP="00F17E33">
          <w:pPr>
            <w:pStyle w:val="Heading41"/>
            <w:rPr>
              <w:sz w:val="28"/>
              <w:szCs w:val="28"/>
            </w:rPr>
          </w:pPr>
          <w:r w:rsidRPr="00B30E63">
            <w:rPr>
              <w:sz w:val="28"/>
              <w:szCs w:val="28"/>
            </w:rPr>
            <w:t xml:space="preserve">                   Comunicato Stampa</w:t>
          </w:r>
        </w:p>
        <w:p w14:paraId="3C2E2954" w14:textId="77777777" w:rsidR="0012401E" w:rsidRPr="00B30E63" w:rsidRDefault="0012401E" w:rsidP="00F17E33"/>
      </w:tc>
    </w:tr>
  </w:tbl>
  <w:p w14:paraId="21EEFE99" w14:textId="77777777" w:rsidR="0012401E" w:rsidRDefault="0012401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E5E28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0E"/>
    <w:rsid w:val="00003115"/>
    <w:rsid w:val="00006378"/>
    <w:rsid w:val="00006650"/>
    <w:rsid w:val="00006916"/>
    <w:rsid w:val="00010F4A"/>
    <w:rsid w:val="00024F19"/>
    <w:rsid w:val="00033677"/>
    <w:rsid w:val="00035E3B"/>
    <w:rsid w:val="000377CA"/>
    <w:rsid w:val="00045DDA"/>
    <w:rsid w:val="00052161"/>
    <w:rsid w:val="00054271"/>
    <w:rsid w:val="00056930"/>
    <w:rsid w:val="00075CFB"/>
    <w:rsid w:val="00075E7A"/>
    <w:rsid w:val="00077E3F"/>
    <w:rsid w:val="00095743"/>
    <w:rsid w:val="000A3638"/>
    <w:rsid w:val="000B2032"/>
    <w:rsid w:val="000B27C0"/>
    <w:rsid w:val="000D52C9"/>
    <w:rsid w:val="000D687B"/>
    <w:rsid w:val="000D6B5C"/>
    <w:rsid w:val="000E5589"/>
    <w:rsid w:val="000E7833"/>
    <w:rsid w:val="000E7F55"/>
    <w:rsid w:val="000F2EDB"/>
    <w:rsid w:val="000F645C"/>
    <w:rsid w:val="00102C5C"/>
    <w:rsid w:val="0010612D"/>
    <w:rsid w:val="00114EC7"/>
    <w:rsid w:val="0011633A"/>
    <w:rsid w:val="00117ED4"/>
    <w:rsid w:val="00123B61"/>
    <w:rsid w:val="0012401E"/>
    <w:rsid w:val="0012775C"/>
    <w:rsid w:val="00130B08"/>
    <w:rsid w:val="00133C0A"/>
    <w:rsid w:val="0015483F"/>
    <w:rsid w:val="001661CD"/>
    <w:rsid w:val="00167A8C"/>
    <w:rsid w:val="00170700"/>
    <w:rsid w:val="001749EC"/>
    <w:rsid w:val="00175C48"/>
    <w:rsid w:val="001760F6"/>
    <w:rsid w:val="00177FD5"/>
    <w:rsid w:val="00191998"/>
    <w:rsid w:val="0019757D"/>
    <w:rsid w:val="001A16BE"/>
    <w:rsid w:val="001B1471"/>
    <w:rsid w:val="001B2A2F"/>
    <w:rsid w:val="001B4962"/>
    <w:rsid w:val="001B79BD"/>
    <w:rsid w:val="001C1033"/>
    <w:rsid w:val="001C25D3"/>
    <w:rsid w:val="001C343D"/>
    <w:rsid w:val="001C7160"/>
    <w:rsid w:val="001E6059"/>
    <w:rsid w:val="001E7626"/>
    <w:rsid w:val="001F1B63"/>
    <w:rsid w:val="00200599"/>
    <w:rsid w:val="00200C1F"/>
    <w:rsid w:val="00203922"/>
    <w:rsid w:val="00207B6B"/>
    <w:rsid w:val="00207C04"/>
    <w:rsid w:val="002103EF"/>
    <w:rsid w:val="00210FDE"/>
    <w:rsid w:val="00212763"/>
    <w:rsid w:val="002156EA"/>
    <w:rsid w:val="00216E7B"/>
    <w:rsid w:val="00220AF7"/>
    <w:rsid w:val="00223DD2"/>
    <w:rsid w:val="00226CE6"/>
    <w:rsid w:val="00230799"/>
    <w:rsid w:val="002309BA"/>
    <w:rsid w:val="00232518"/>
    <w:rsid w:val="00241452"/>
    <w:rsid w:val="00250DFC"/>
    <w:rsid w:val="00251F0C"/>
    <w:rsid w:val="002703C9"/>
    <w:rsid w:val="00272716"/>
    <w:rsid w:val="00274BAA"/>
    <w:rsid w:val="00280A65"/>
    <w:rsid w:val="00290A17"/>
    <w:rsid w:val="002937F9"/>
    <w:rsid w:val="002A05AA"/>
    <w:rsid w:val="002A69E9"/>
    <w:rsid w:val="002B7AEF"/>
    <w:rsid w:val="002C2559"/>
    <w:rsid w:val="002C55C8"/>
    <w:rsid w:val="002C6C12"/>
    <w:rsid w:val="002D7F74"/>
    <w:rsid w:val="002E25A2"/>
    <w:rsid w:val="002E5F4B"/>
    <w:rsid w:val="002E6C6B"/>
    <w:rsid w:val="002E71F6"/>
    <w:rsid w:val="002F1910"/>
    <w:rsid w:val="002F2690"/>
    <w:rsid w:val="002F3D0F"/>
    <w:rsid w:val="002F6D34"/>
    <w:rsid w:val="002F78D0"/>
    <w:rsid w:val="0030061B"/>
    <w:rsid w:val="00304229"/>
    <w:rsid w:val="00304DFD"/>
    <w:rsid w:val="00334794"/>
    <w:rsid w:val="00343416"/>
    <w:rsid w:val="003543E3"/>
    <w:rsid w:val="00357B90"/>
    <w:rsid w:val="00371FF6"/>
    <w:rsid w:val="00382DC3"/>
    <w:rsid w:val="00384ED3"/>
    <w:rsid w:val="003928E6"/>
    <w:rsid w:val="00396C38"/>
    <w:rsid w:val="003971A7"/>
    <w:rsid w:val="003A14EE"/>
    <w:rsid w:val="003A4880"/>
    <w:rsid w:val="003A6783"/>
    <w:rsid w:val="003B2D21"/>
    <w:rsid w:val="003B45FB"/>
    <w:rsid w:val="003B5434"/>
    <w:rsid w:val="003B7B08"/>
    <w:rsid w:val="003C39A9"/>
    <w:rsid w:val="003C6BBD"/>
    <w:rsid w:val="003D263E"/>
    <w:rsid w:val="003D2ED8"/>
    <w:rsid w:val="003D3F4C"/>
    <w:rsid w:val="003D72CF"/>
    <w:rsid w:val="003D7D46"/>
    <w:rsid w:val="003E36CD"/>
    <w:rsid w:val="003F3C5E"/>
    <w:rsid w:val="00407029"/>
    <w:rsid w:val="00410E66"/>
    <w:rsid w:val="00411FDF"/>
    <w:rsid w:val="00412B42"/>
    <w:rsid w:val="004144AE"/>
    <w:rsid w:val="00420E0E"/>
    <w:rsid w:val="00421158"/>
    <w:rsid w:val="00434E81"/>
    <w:rsid w:val="004360FC"/>
    <w:rsid w:val="004367A6"/>
    <w:rsid w:val="00440A0D"/>
    <w:rsid w:val="00447FE3"/>
    <w:rsid w:val="0045785F"/>
    <w:rsid w:val="00460EEC"/>
    <w:rsid w:val="00463442"/>
    <w:rsid w:val="004639DF"/>
    <w:rsid w:val="00467258"/>
    <w:rsid w:val="00482129"/>
    <w:rsid w:val="00483294"/>
    <w:rsid w:val="004839CC"/>
    <w:rsid w:val="0048738A"/>
    <w:rsid w:val="004A0314"/>
    <w:rsid w:val="004A0BCB"/>
    <w:rsid w:val="004A15C9"/>
    <w:rsid w:val="004A1D0B"/>
    <w:rsid w:val="004A37A0"/>
    <w:rsid w:val="004A67DA"/>
    <w:rsid w:val="004B071B"/>
    <w:rsid w:val="004B4261"/>
    <w:rsid w:val="004B6790"/>
    <w:rsid w:val="004C4D4D"/>
    <w:rsid w:val="004C599A"/>
    <w:rsid w:val="004C7D0B"/>
    <w:rsid w:val="004D0669"/>
    <w:rsid w:val="004D2202"/>
    <w:rsid w:val="004E253D"/>
    <w:rsid w:val="004F476C"/>
    <w:rsid w:val="004F7162"/>
    <w:rsid w:val="00500FEB"/>
    <w:rsid w:val="005042F9"/>
    <w:rsid w:val="00515B5B"/>
    <w:rsid w:val="00520353"/>
    <w:rsid w:val="00520D44"/>
    <w:rsid w:val="005226F1"/>
    <w:rsid w:val="005244D0"/>
    <w:rsid w:val="00527FDA"/>
    <w:rsid w:val="00530778"/>
    <w:rsid w:val="00530A8C"/>
    <w:rsid w:val="00533C50"/>
    <w:rsid w:val="00536496"/>
    <w:rsid w:val="00536663"/>
    <w:rsid w:val="00541BD8"/>
    <w:rsid w:val="00542801"/>
    <w:rsid w:val="00546ACC"/>
    <w:rsid w:val="00550F2C"/>
    <w:rsid w:val="00551C68"/>
    <w:rsid w:val="00554790"/>
    <w:rsid w:val="005558B4"/>
    <w:rsid w:val="00565C5E"/>
    <w:rsid w:val="00567C7E"/>
    <w:rsid w:val="00574079"/>
    <w:rsid w:val="005934CF"/>
    <w:rsid w:val="005958F5"/>
    <w:rsid w:val="00595EDA"/>
    <w:rsid w:val="005A06B7"/>
    <w:rsid w:val="005A1A91"/>
    <w:rsid w:val="005B3083"/>
    <w:rsid w:val="005C2E83"/>
    <w:rsid w:val="005C3F68"/>
    <w:rsid w:val="005D0392"/>
    <w:rsid w:val="005D4332"/>
    <w:rsid w:val="005E73EF"/>
    <w:rsid w:val="005F2C36"/>
    <w:rsid w:val="005F496F"/>
    <w:rsid w:val="0060114A"/>
    <w:rsid w:val="00601B87"/>
    <w:rsid w:val="00603189"/>
    <w:rsid w:val="00610ADD"/>
    <w:rsid w:val="00614C0E"/>
    <w:rsid w:val="0061572E"/>
    <w:rsid w:val="00615745"/>
    <w:rsid w:val="0062658C"/>
    <w:rsid w:val="00634734"/>
    <w:rsid w:val="00636CD2"/>
    <w:rsid w:val="00643866"/>
    <w:rsid w:val="006477AB"/>
    <w:rsid w:val="00662A80"/>
    <w:rsid w:val="00663544"/>
    <w:rsid w:val="006655FD"/>
    <w:rsid w:val="00666ADB"/>
    <w:rsid w:val="00667758"/>
    <w:rsid w:val="006718DE"/>
    <w:rsid w:val="00673608"/>
    <w:rsid w:val="00681E81"/>
    <w:rsid w:val="006835F9"/>
    <w:rsid w:val="006A020E"/>
    <w:rsid w:val="006A3471"/>
    <w:rsid w:val="006A4422"/>
    <w:rsid w:val="006A4C49"/>
    <w:rsid w:val="006B5C70"/>
    <w:rsid w:val="006C0328"/>
    <w:rsid w:val="006C11D1"/>
    <w:rsid w:val="006C57CC"/>
    <w:rsid w:val="006D0C4C"/>
    <w:rsid w:val="006E12C5"/>
    <w:rsid w:val="006E2A6D"/>
    <w:rsid w:val="006E2F30"/>
    <w:rsid w:val="006E3DB7"/>
    <w:rsid w:val="006F542B"/>
    <w:rsid w:val="006F6420"/>
    <w:rsid w:val="0070135F"/>
    <w:rsid w:val="00701881"/>
    <w:rsid w:val="00704C30"/>
    <w:rsid w:val="00706A76"/>
    <w:rsid w:val="00707FF1"/>
    <w:rsid w:val="00713562"/>
    <w:rsid w:val="00713D25"/>
    <w:rsid w:val="00722481"/>
    <w:rsid w:val="0074001D"/>
    <w:rsid w:val="007504E8"/>
    <w:rsid w:val="007506B7"/>
    <w:rsid w:val="0076123C"/>
    <w:rsid w:val="00770A7E"/>
    <w:rsid w:val="0077249B"/>
    <w:rsid w:val="007755B5"/>
    <w:rsid w:val="00777CD3"/>
    <w:rsid w:val="0078064C"/>
    <w:rsid w:val="00784EFC"/>
    <w:rsid w:val="00785A18"/>
    <w:rsid w:val="00787629"/>
    <w:rsid w:val="007929E3"/>
    <w:rsid w:val="007957F3"/>
    <w:rsid w:val="00795AA1"/>
    <w:rsid w:val="007961C0"/>
    <w:rsid w:val="00797C1D"/>
    <w:rsid w:val="007B2C20"/>
    <w:rsid w:val="007B5A57"/>
    <w:rsid w:val="007B5CA9"/>
    <w:rsid w:val="007B719E"/>
    <w:rsid w:val="007C56E3"/>
    <w:rsid w:val="007E63AF"/>
    <w:rsid w:val="007F232D"/>
    <w:rsid w:val="00803EAF"/>
    <w:rsid w:val="00812833"/>
    <w:rsid w:val="00816528"/>
    <w:rsid w:val="00820650"/>
    <w:rsid w:val="008212FC"/>
    <w:rsid w:val="00832146"/>
    <w:rsid w:val="00837D9B"/>
    <w:rsid w:val="008413D3"/>
    <w:rsid w:val="00852821"/>
    <w:rsid w:val="00856C9D"/>
    <w:rsid w:val="008576A2"/>
    <w:rsid w:val="00860330"/>
    <w:rsid w:val="0086059B"/>
    <w:rsid w:val="0086174B"/>
    <w:rsid w:val="008648DF"/>
    <w:rsid w:val="008702E9"/>
    <w:rsid w:val="0087073C"/>
    <w:rsid w:val="008740A8"/>
    <w:rsid w:val="00890DC3"/>
    <w:rsid w:val="00896722"/>
    <w:rsid w:val="008A0C91"/>
    <w:rsid w:val="008A3C5F"/>
    <w:rsid w:val="008A3C9B"/>
    <w:rsid w:val="008B40B4"/>
    <w:rsid w:val="008B4A5E"/>
    <w:rsid w:val="008C04B5"/>
    <w:rsid w:val="008D4F15"/>
    <w:rsid w:val="008D7B3B"/>
    <w:rsid w:val="008E11AB"/>
    <w:rsid w:val="008F4F51"/>
    <w:rsid w:val="009002DE"/>
    <w:rsid w:val="0090199D"/>
    <w:rsid w:val="00906C16"/>
    <w:rsid w:val="00911CD5"/>
    <w:rsid w:val="00917ACF"/>
    <w:rsid w:val="00923C61"/>
    <w:rsid w:val="009260FC"/>
    <w:rsid w:val="0093138C"/>
    <w:rsid w:val="009341AE"/>
    <w:rsid w:val="00934F90"/>
    <w:rsid w:val="00935110"/>
    <w:rsid w:val="00940026"/>
    <w:rsid w:val="00950629"/>
    <w:rsid w:val="00952EB8"/>
    <w:rsid w:val="00957F7D"/>
    <w:rsid w:val="00960EB2"/>
    <w:rsid w:val="00967C42"/>
    <w:rsid w:val="00967F2B"/>
    <w:rsid w:val="0097360B"/>
    <w:rsid w:val="00977217"/>
    <w:rsid w:val="00984705"/>
    <w:rsid w:val="00984C01"/>
    <w:rsid w:val="0098765C"/>
    <w:rsid w:val="0099115B"/>
    <w:rsid w:val="009A22E0"/>
    <w:rsid w:val="009A6B0A"/>
    <w:rsid w:val="009C1B45"/>
    <w:rsid w:val="009C736F"/>
    <w:rsid w:val="009D3530"/>
    <w:rsid w:val="009D6C90"/>
    <w:rsid w:val="009E3018"/>
    <w:rsid w:val="009E4D69"/>
    <w:rsid w:val="009E6FFF"/>
    <w:rsid w:val="00A02072"/>
    <w:rsid w:val="00A029FF"/>
    <w:rsid w:val="00A05B30"/>
    <w:rsid w:val="00A07135"/>
    <w:rsid w:val="00A077CE"/>
    <w:rsid w:val="00A101DB"/>
    <w:rsid w:val="00A12675"/>
    <w:rsid w:val="00A16BEF"/>
    <w:rsid w:val="00A34BD7"/>
    <w:rsid w:val="00A40D13"/>
    <w:rsid w:val="00A44582"/>
    <w:rsid w:val="00A45F0E"/>
    <w:rsid w:val="00A46BC3"/>
    <w:rsid w:val="00A570ED"/>
    <w:rsid w:val="00A63385"/>
    <w:rsid w:val="00A633D0"/>
    <w:rsid w:val="00A65DC2"/>
    <w:rsid w:val="00A70630"/>
    <w:rsid w:val="00A759E3"/>
    <w:rsid w:val="00A81EB7"/>
    <w:rsid w:val="00A83C85"/>
    <w:rsid w:val="00A84958"/>
    <w:rsid w:val="00AC5B26"/>
    <w:rsid w:val="00AD2EC7"/>
    <w:rsid w:val="00AE0AE8"/>
    <w:rsid w:val="00AE2B85"/>
    <w:rsid w:val="00AE2C08"/>
    <w:rsid w:val="00AE2FBF"/>
    <w:rsid w:val="00AE7966"/>
    <w:rsid w:val="00AF0EDC"/>
    <w:rsid w:val="00AF178B"/>
    <w:rsid w:val="00B0275B"/>
    <w:rsid w:val="00B20057"/>
    <w:rsid w:val="00B227D5"/>
    <w:rsid w:val="00B2358C"/>
    <w:rsid w:val="00B24F8D"/>
    <w:rsid w:val="00B26438"/>
    <w:rsid w:val="00B30E63"/>
    <w:rsid w:val="00B3149F"/>
    <w:rsid w:val="00B31AE1"/>
    <w:rsid w:val="00B35844"/>
    <w:rsid w:val="00B40323"/>
    <w:rsid w:val="00B416D4"/>
    <w:rsid w:val="00B44AE0"/>
    <w:rsid w:val="00B51246"/>
    <w:rsid w:val="00B5278C"/>
    <w:rsid w:val="00B55513"/>
    <w:rsid w:val="00B643FE"/>
    <w:rsid w:val="00B64EA9"/>
    <w:rsid w:val="00B73E4B"/>
    <w:rsid w:val="00B75B43"/>
    <w:rsid w:val="00B77784"/>
    <w:rsid w:val="00B84D23"/>
    <w:rsid w:val="00B91E9B"/>
    <w:rsid w:val="00BC0B8C"/>
    <w:rsid w:val="00BC2705"/>
    <w:rsid w:val="00BC7D6D"/>
    <w:rsid w:val="00BD0FD6"/>
    <w:rsid w:val="00BD1EC8"/>
    <w:rsid w:val="00BE03A6"/>
    <w:rsid w:val="00BE3D10"/>
    <w:rsid w:val="00BE45CB"/>
    <w:rsid w:val="00BE6ADB"/>
    <w:rsid w:val="00BF28FF"/>
    <w:rsid w:val="00BF3124"/>
    <w:rsid w:val="00C05383"/>
    <w:rsid w:val="00C10BD5"/>
    <w:rsid w:val="00C143F3"/>
    <w:rsid w:val="00C17115"/>
    <w:rsid w:val="00C2395A"/>
    <w:rsid w:val="00C23EEA"/>
    <w:rsid w:val="00C24256"/>
    <w:rsid w:val="00C2621B"/>
    <w:rsid w:val="00C26A36"/>
    <w:rsid w:val="00C310CE"/>
    <w:rsid w:val="00C41CF3"/>
    <w:rsid w:val="00C468FB"/>
    <w:rsid w:val="00C55657"/>
    <w:rsid w:val="00C61F28"/>
    <w:rsid w:val="00C7024F"/>
    <w:rsid w:val="00C825F6"/>
    <w:rsid w:val="00C9139D"/>
    <w:rsid w:val="00C931DA"/>
    <w:rsid w:val="00CA41EC"/>
    <w:rsid w:val="00CB0929"/>
    <w:rsid w:val="00CC2C4B"/>
    <w:rsid w:val="00CC6950"/>
    <w:rsid w:val="00CD0250"/>
    <w:rsid w:val="00CD77FB"/>
    <w:rsid w:val="00CE0E76"/>
    <w:rsid w:val="00CE0F64"/>
    <w:rsid w:val="00CE34D9"/>
    <w:rsid w:val="00CF0198"/>
    <w:rsid w:val="00CF4A4E"/>
    <w:rsid w:val="00CF4D96"/>
    <w:rsid w:val="00CF6AE4"/>
    <w:rsid w:val="00D172BE"/>
    <w:rsid w:val="00D175F6"/>
    <w:rsid w:val="00D20F48"/>
    <w:rsid w:val="00D30416"/>
    <w:rsid w:val="00D40678"/>
    <w:rsid w:val="00D45361"/>
    <w:rsid w:val="00D5451F"/>
    <w:rsid w:val="00D55FE9"/>
    <w:rsid w:val="00D64FAE"/>
    <w:rsid w:val="00D71DF9"/>
    <w:rsid w:val="00D77E91"/>
    <w:rsid w:val="00DA4191"/>
    <w:rsid w:val="00DA6123"/>
    <w:rsid w:val="00DB7793"/>
    <w:rsid w:val="00DC2B38"/>
    <w:rsid w:val="00DC7046"/>
    <w:rsid w:val="00DD0854"/>
    <w:rsid w:val="00DD29F6"/>
    <w:rsid w:val="00DD4A00"/>
    <w:rsid w:val="00DD5743"/>
    <w:rsid w:val="00DE11A6"/>
    <w:rsid w:val="00DF04A4"/>
    <w:rsid w:val="00DF098A"/>
    <w:rsid w:val="00DF1503"/>
    <w:rsid w:val="00DF1967"/>
    <w:rsid w:val="00DF19BC"/>
    <w:rsid w:val="00DF4CC2"/>
    <w:rsid w:val="00DF57E5"/>
    <w:rsid w:val="00E0311E"/>
    <w:rsid w:val="00E050D4"/>
    <w:rsid w:val="00E075B5"/>
    <w:rsid w:val="00E1203F"/>
    <w:rsid w:val="00E14EA4"/>
    <w:rsid w:val="00E1594F"/>
    <w:rsid w:val="00E376EC"/>
    <w:rsid w:val="00E40590"/>
    <w:rsid w:val="00E40B74"/>
    <w:rsid w:val="00E433AC"/>
    <w:rsid w:val="00E43676"/>
    <w:rsid w:val="00E43A67"/>
    <w:rsid w:val="00E620A3"/>
    <w:rsid w:val="00E66E0B"/>
    <w:rsid w:val="00E719FB"/>
    <w:rsid w:val="00E75C96"/>
    <w:rsid w:val="00E806C9"/>
    <w:rsid w:val="00E858D5"/>
    <w:rsid w:val="00E901D4"/>
    <w:rsid w:val="00E97D2A"/>
    <w:rsid w:val="00EA2231"/>
    <w:rsid w:val="00EA3325"/>
    <w:rsid w:val="00EA703D"/>
    <w:rsid w:val="00EB67FC"/>
    <w:rsid w:val="00EC1E6F"/>
    <w:rsid w:val="00EC5F6C"/>
    <w:rsid w:val="00EC68ED"/>
    <w:rsid w:val="00EE3BD0"/>
    <w:rsid w:val="00EE7BA6"/>
    <w:rsid w:val="00EF144A"/>
    <w:rsid w:val="00EF48CF"/>
    <w:rsid w:val="00EF5743"/>
    <w:rsid w:val="00F11FB6"/>
    <w:rsid w:val="00F13010"/>
    <w:rsid w:val="00F137FB"/>
    <w:rsid w:val="00F1486E"/>
    <w:rsid w:val="00F17E33"/>
    <w:rsid w:val="00F24E40"/>
    <w:rsid w:val="00F25EAE"/>
    <w:rsid w:val="00F26FBC"/>
    <w:rsid w:val="00F335C5"/>
    <w:rsid w:val="00F41C2D"/>
    <w:rsid w:val="00F41C74"/>
    <w:rsid w:val="00F42E12"/>
    <w:rsid w:val="00F460E6"/>
    <w:rsid w:val="00F63B8C"/>
    <w:rsid w:val="00F711FD"/>
    <w:rsid w:val="00F7142C"/>
    <w:rsid w:val="00F73596"/>
    <w:rsid w:val="00F921A2"/>
    <w:rsid w:val="00FA1178"/>
    <w:rsid w:val="00FB103A"/>
    <w:rsid w:val="00FB31E8"/>
    <w:rsid w:val="00FB4962"/>
    <w:rsid w:val="00FC0776"/>
    <w:rsid w:val="00FC7D72"/>
    <w:rsid w:val="00FD0677"/>
    <w:rsid w:val="00FD3E39"/>
    <w:rsid w:val="00FD4652"/>
    <w:rsid w:val="00FD578D"/>
    <w:rsid w:val="00FD6233"/>
    <w:rsid w:val="00FD66CE"/>
    <w:rsid w:val="00FE05BB"/>
    <w:rsid w:val="00FE4246"/>
    <w:rsid w:val="00FF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32B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 w:qFormat="1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rsid w:val="00614C0E"/>
    <w:pPr>
      <w:jc w:val="both"/>
    </w:pPr>
    <w:rPr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614C0E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14C0E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614C0E"/>
    <w:rPr>
      <w:rFonts w:ascii="Calibri" w:hAnsi="Calibri" w:cs="Times New Roman"/>
    </w:rPr>
  </w:style>
  <w:style w:type="character" w:customStyle="1" w:styleId="googqs-tidbit-0">
    <w:name w:val="goog_qs-tidbit-0"/>
    <w:basedOn w:val="Caratterepredefinitoparagrafo"/>
    <w:rsid w:val="00E075B5"/>
  </w:style>
  <w:style w:type="character" w:styleId="Enfasigrassetto">
    <w:name w:val="Strong"/>
    <w:uiPriority w:val="22"/>
    <w:qFormat/>
    <w:rsid w:val="00EC1E6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28E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928E6"/>
    <w:rPr>
      <w:rFonts w:ascii="Lucida Grande" w:hAnsi="Lucida Grande" w:cs="Lucida Grande"/>
      <w:sz w:val="18"/>
      <w:szCs w:val="18"/>
      <w:lang w:val="en-GB"/>
    </w:rPr>
  </w:style>
  <w:style w:type="character" w:styleId="Rimandocommento">
    <w:name w:val="annotation reference"/>
    <w:uiPriority w:val="99"/>
    <w:semiHidden/>
    <w:unhideWhenUsed/>
    <w:rsid w:val="003928E6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28E6"/>
    <w:rPr>
      <w:sz w:val="24"/>
      <w:szCs w:val="24"/>
    </w:rPr>
  </w:style>
  <w:style w:type="character" w:customStyle="1" w:styleId="TestocommentoCarattere">
    <w:name w:val="Testo commento Carattere"/>
    <w:link w:val="Testocommento"/>
    <w:uiPriority w:val="99"/>
    <w:semiHidden/>
    <w:rsid w:val="003928E6"/>
    <w:rPr>
      <w:sz w:val="24"/>
      <w:szCs w:val="24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28E6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3928E6"/>
    <w:rPr>
      <w:b/>
      <w:bCs/>
      <w:sz w:val="24"/>
      <w:szCs w:val="24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A65DC2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A65DC2"/>
    <w:rPr>
      <w:sz w:val="22"/>
      <w:szCs w:val="22"/>
      <w:lang w:val="en-GB"/>
    </w:rPr>
  </w:style>
  <w:style w:type="paragraph" w:customStyle="1" w:styleId="Heading31">
    <w:name w:val="Heading 31"/>
    <w:next w:val="Normale"/>
    <w:autoRedefine/>
    <w:rsid w:val="00A02072"/>
    <w:pPr>
      <w:keepNext/>
      <w:jc w:val="center"/>
    </w:pPr>
    <w:rPr>
      <w:rFonts w:ascii="Palatino" w:eastAsia="ヒラギノ角ゴ Pro W3" w:hAnsi="Palatino"/>
      <w:b/>
      <w:caps/>
      <w:color w:val="000000"/>
      <w:sz w:val="16"/>
      <w:lang w:val="en-US" w:eastAsia="en-US"/>
    </w:rPr>
  </w:style>
  <w:style w:type="paragraph" w:customStyle="1" w:styleId="Heading41">
    <w:name w:val="Heading 41"/>
    <w:next w:val="Normale"/>
    <w:rsid w:val="00A02072"/>
    <w:pPr>
      <w:keepNext/>
      <w:jc w:val="center"/>
    </w:pPr>
    <w:rPr>
      <w:rFonts w:ascii="Arial Black" w:eastAsia="ヒラギノ角ゴ Pro W3" w:hAnsi="Arial Black"/>
      <w:color w:val="000000"/>
      <w:sz w:val="56"/>
      <w:lang w:val="en-US" w:eastAsia="en-US"/>
    </w:rPr>
  </w:style>
  <w:style w:type="paragraph" w:customStyle="1" w:styleId="NoSpacing1">
    <w:name w:val="No Spacing1"/>
    <w:uiPriority w:val="1"/>
    <w:qFormat/>
    <w:rsid w:val="00A02072"/>
    <w:rPr>
      <w:sz w:val="22"/>
      <w:szCs w:val="22"/>
      <w:lang w:val="en-US" w:eastAsia="en-US"/>
    </w:rPr>
  </w:style>
  <w:style w:type="paragraph" w:customStyle="1" w:styleId="Elencomedio2-Colore51">
    <w:name w:val="Elenco medio 2 - Colore 51"/>
    <w:uiPriority w:val="1"/>
    <w:qFormat/>
    <w:rsid w:val="008702E9"/>
    <w:rPr>
      <w:rFonts w:ascii="Cambria" w:eastAsia="MS Mincho" w:hAnsi="Cambria"/>
      <w:sz w:val="24"/>
      <w:szCs w:val="24"/>
    </w:rPr>
  </w:style>
  <w:style w:type="table" w:styleId="Grigliatabella">
    <w:name w:val="Table Grid"/>
    <w:basedOn w:val="Tabellanormale"/>
    <w:uiPriority w:val="59"/>
    <w:rsid w:val="00033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ondoacolori-Colore41">
    <w:name w:val="Sfondo a colori - Colore 41"/>
    <w:uiPriority w:val="1"/>
    <w:qFormat/>
    <w:rsid w:val="00033677"/>
    <w:rPr>
      <w:rFonts w:ascii="Cambria" w:eastAsia="MS Mincho" w:hAnsi="Cambria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DF57E5"/>
    <w:rPr>
      <w:color w:val="800080"/>
      <w:u w:val="single"/>
    </w:rPr>
  </w:style>
  <w:style w:type="paragraph" w:customStyle="1" w:styleId="Grigliamedia2-Colore11">
    <w:name w:val="Griglia media 2 - Colore 11"/>
    <w:uiPriority w:val="1"/>
    <w:qFormat/>
    <w:rsid w:val="00200C1F"/>
    <w:rPr>
      <w:rFonts w:ascii="Cambria" w:eastAsia="MS Mincho" w:hAnsi="Cambria"/>
      <w:sz w:val="24"/>
      <w:szCs w:val="24"/>
    </w:rPr>
  </w:style>
  <w:style w:type="paragraph" w:customStyle="1" w:styleId="Grigliamedia2-Colore110">
    <w:name w:val="Griglia media 2 - Colore 11"/>
    <w:rsid w:val="00200C1F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character" w:customStyle="1" w:styleId="m-1005365039945973783apple-style-span">
    <w:name w:val="m_-1005365039945973783apple-style-span"/>
    <w:rsid w:val="003D263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 w:qFormat="1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rsid w:val="00614C0E"/>
    <w:pPr>
      <w:jc w:val="both"/>
    </w:pPr>
    <w:rPr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614C0E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14C0E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614C0E"/>
    <w:rPr>
      <w:rFonts w:ascii="Calibri" w:hAnsi="Calibri" w:cs="Times New Roman"/>
    </w:rPr>
  </w:style>
  <w:style w:type="character" w:customStyle="1" w:styleId="googqs-tidbit-0">
    <w:name w:val="goog_qs-tidbit-0"/>
    <w:basedOn w:val="Caratterepredefinitoparagrafo"/>
    <w:rsid w:val="00E075B5"/>
  </w:style>
  <w:style w:type="character" w:styleId="Enfasigrassetto">
    <w:name w:val="Strong"/>
    <w:uiPriority w:val="22"/>
    <w:qFormat/>
    <w:rsid w:val="00EC1E6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28E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928E6"/>
    <w:rPr>
      <w:rFonts w:ascii="Lucida Grande" w:hAnsi="Lucida Grande" w:cs="Lucida Grande"/>
      <w:sz w:val="18"/>
      <w:szCs w:val="18"/>
      <w:lang w:val="en-GB"/>
    </w:rPr>
  </w:style>
  <w:style w:type="character" w:styleId="Rimandocommento">
    <w:name w:val="annotation reference"/>
    <w:uiPriority w:val="99"/>
    <w:semiHidden/>
    <w:unhideWhenUsed/>
    <w:rsid w:val="003928E6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28E6"/>
    <w:rPr>
      <w:sz w:val="24"/>
      <w:szCs w:val="24"/>
    </w:rPr>
  </w:style>
  <w:style w:type="character" w:customStyle="1" w:styleId="TestocommentoCarattere">
    <w:name w:val="Testo commento Carattere"/>
    <w:link w:val="Testocommento"/>
    <w:uiPriority w:val="99"/>
    <w:semiHidden/>
    <w:rsid w:val="003928E6"/>
    <w:rPr>
      <w:sz w:val="24"/>
      <w:szCs w:val="24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28E6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3928E6"/>
    <w:rPr>
      <w:b/>
      <w:bCs/>
      <w:sz w:val="24"/>
      <w:szCs w:val="24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A65DC2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A65DC2"/>
    <w:rPr>
      <w:sz w:val="22"/>
      <w:szCs w:val="22"/>
      <w:lang w:val="en-GB"/>
    </w:rPr>
  </w:style>
  <w:style w:type="paragraph" w:customStyle="1" w:styleId="Heading31">
    <w:name w:val="Heading 31"/>
    <w:next w:val="Normale"/>
    <w:autoRedefine/>
    <w:rsid w:val="00A02072"/>
    <w:pPr>
      <w:keepNext/>
      <w:jc w:val="center"/>
    </w:pPr>
    <w:rPr>
      <w:rFonts w:ascii="Palatino" w:eastAsia="ヒラギノ角ゴ Pro W3" w:hAnsi="Palatino"/>
      <w:b/>
      <w:caps/>
      <w:color w:val="000000"/>
      <w:sz w:val="16"/>
      <w:lang w:val="en-US" w:eastAsia="en-US"/>
    </w:rPr>
  </w:style>
  <w:style w:type="paragraph" w:customStyle="1" w:styleId="Heading41">
    <w:name w:val="Heading 41"/>
    <w:next w:val="Normale"/>
    <w:rsid w:val="00A02072"/>
    <w:pPr>
      <w:keepNext/>
      <w:jc w:val="center"/>
    </w:pPr>
    <w:rPr>
      <w:rFonts w:ascii="Arial Black" w:eastAsia="ヒラギノ角ゴ Pro W3" w:hAnsi="Arial Black"/>
      <w:color w:val="000000"/>
      <w:sz w:val="56"/>
      <w:lang w:val="en-US" w:eastAsia="en-US"/>
    </w:rPr>
  </w:style>
  <w:style w:type="paragraph" w:customStyle="1" w:styleId="NoSpacing1">
    <w:name w:val="No Spacing1"/>
    <w:uiPriority w:val="1"/>
    <w:qFormat/>
    <w:rsid w:val="00A02072"/>
    <w:rPr>
      <w:sz w:val="22"/>
      <w:szCs w:val="22"/>
      <w:lang w:val="en-US" w:eastAsia="en-US"/>
    </w:rPr>
  </w:style>
  <w:style w:type="paragraph" w:customStyle="1" w:styleId="Elencomedio2-Colore51">
    <w:name w:val="Elenco medio 2 - Colore 51"/>
    <w:uiPriority w:val="1"/>
    <w:qFormat/>
    <w:rsid w:val="008702E9"/>
    <w:rPr>
      <w:rFonts w:ascii="Cambria" w:eastAsia="MS Mincho" w:hAnsi="Cambria"/>
      <w:sz w:val="24"/>
      <w:szCs w:val="24"/>
    </w:rPr>
  </w:style>
  <w:style w:type="table" w:styleId="Grigliatabella">
    <w:name w:val="Table Grid"/>
    <w:basedOn w:val="Tabellanormale"/>
    <w:uiPriority w:val="59"/>
    <w:rsid w:val="00033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ondoacolori-Colore41">
    <w:name w:val="Sfondo a colori - Colore 41"/>
    <w:uiPriority w:val="1"/>
    <w:qFormat/>
    <w:rsid w:val="00033677"/>
    <w:rPr>
      <w:rFonts w:ascii="Cambria" w:eastAsia="MS Mincho" w:hAnsi="Cambria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DF57E5"/>
    <w:rPr>
      <w:color w:val="800080"/>
      <w:u w:val="single"/>
    </w:rPr>
  </w:style>
  <w:style w:type="paragraph" w:customStyle="1" w:styleId="Grigliamedia2-Colore11">
    <w:name w:val="Griglia media 2 - Colore 11"/>
    <w:uiPriority w:val="1"/>
    <w:qFormat/>
    <w:rsid w:val="00200C1F"/>
    <w:rPr>
      <w:rFonts w:ascii="Cambria" w:eastAsia="MS Mincho" w:hAnsi="Cambria"/>
      <w:sz w:val="24"/>
      <w:szCs w:val="24"/>
    </w:rPr>
  </w:style>
  <w:style w:type="paragraph" w:customStyle="1" w:styleId="Grigliamedia2-Colore110">
    <w:name w:val="Griglia media 2 - Colore 11"/>
    <w:rsid w:val="00200C1F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character" w:customStyle="1" w:styleId="m-1005365039945973783apple-style-span">
    <w:name w:val="m_-1005365039945973783apple-style-span"/>
    <w:rsid w:val="003D2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405</Words>
  <Characters>2312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Burger King Corporation</Company>
  <LinksUpToDate>false</LinksUpToDate>
  <CharactersWithSpaces>2712</CharactersWithSpaces>
  <SharedDoc>false</SharedDoc>
  <HLinks>
    <vt:vector size="6" baseType="variant">
      <vt:variant>
        <vt:i4>2293863</vt:i4>
      </vt:variant>
      <vt:variant>
        <vt:i4>4739</vt:i4>
      </vt:variant>
      <vt:variant>
        <vt:i4>1026</vt:i4>
      </vt:variant>
      <vt:variant>
        <vt:i4>1</vt:i4>
      </vt:variant>
      <vt:variant>
        <vt:lpwstr>Award 2016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bknn001</dc:creator>
  <cp:keywords/>
  <cp:lastModifiedBy>Marta Canali</cp:lastModifiedBy>
  <cp:revision>4</cp:revision>
  <cp:lastPrinted>2017-01-23T17:11:00Z</cp:lastPrinted>
  <dcterms:created xsi:type="dcterms:W3CDTF">2017-05-30T15:25:00Z</dcterms:created>
  <dcterms:modified xsi:type="dcterms:W3CDTF">2017-06-01T08:34:00Z</dcterms:modified>
</cp:coreProperties>
</file>